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D514" w14:textId="77777777" w:rsidR="00091FEA" w:rsidRDefault="00091FEA" w:rsidP="00091FEA">
      <w:pPr>
        <w:spacing w:after="240" w:line="360" w:lineRule="auto"/>
        <w:rPr>
          <w:b/>
          <w:sz w:val="24"/>
        </w:rPr>
      </w:pPr>
      <w:r w:rsidRPr="004D7273">
        <w:rPr>
          <w:rFonts w:ascii="微软雅黑" w:eastAsia="微软雅黑" w:hAnsi="微软雅黑" w:hint="eastAsia"/>
          <w:b/>
          <w:sz w:val="24"/>
        </w:rPr>
        <w:t>附件</w:t>
      </w:r>
      <w:r>
        <w:rPr>
          <w:rFonts w:ascii="微软雅黑" w:eastAsia="微软雅黑" w:hAnsi="微软雅黑"/>
          <w:b/>
          <w:sz w:val="24"/>
        </w:rPr>
        <w:t>3</w:t>
      </w:r>
      <w:r w:rsidRPr="004D7273">
        <w:rPr>
          <w:rFonts w:ascii="微软雅黑" w:eastAsia="微软雅黑" w:hAnsi="微软雅黑" w:hint="eastAsia"/>
          <w:b/>
          <w:sz w:val="24"/>
        </w:rPr>
        <w:t>：</w:t>
      </w:r>
      <w:r>
        <w:rPr>
          <w:rFonts w:ascii="微软雅黑" w:eastAsia="微软雅黑" w:hAnsi="微软雅黑" w:hint="eastAsia"/>
          <w:b/>
          <w:sz w:val="24"/>
        </w:rPr>
        <w:t>招标评分表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528"/>
        <w:gridCol w:w="1326"/>
      </w:tblGrid>
      <w:tr w:rsidR="00024D8C" w14:paraId="7297048C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11B95014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评标内容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D41BB8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评标要点及说明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2DC4D11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</w:tr>
      <w:tr w:rsidR="00024D8C" w14:paraId="52675E1F" w14:textId="77777777" w:rsidTr="00024D8C">
        <w:trPr>
          <w:trHeight w:val="1521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269665D9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投标报价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2CDFA63" w14:textId="50D1C12D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满足招标文件要求且</w:t>
            </w:r>
            <w:r w:rsidR="00C01E28">
              <w:rPr>
                <w:rFonts w:cs="宋体" w:hint="eastAsia"/>
                <w:kern w:val="0"/>
                <w:sz w:val="20"/>
                <w:szCs w:val="20"/>
              </w:rPr>
              <w:t>投标总价</w:t>
            </w:r>
            <w:r>
              <w:rPr>
                <w:rFonts w:cs="宋体" w:hint="eastAsia"/>
                <w:kern w:val="0"/>
                <w:sz w:val="20"/>
                <w:szCs w:val="20"/>
              </w:rPr>
              <w:t>最低的投标报价为评标基准价，其</w:t>
            </w:r>
            <w:r w:rsidR="00C01E28">
              <w:rPr>
                <w:rFonts w:cs="宋体" w:hint="eastAsia"/>
                <w:kern w:val="0"/>
                <w:sz w:val="20"/>
                <w:szCs w:val="20"/>
              </w:rPr>
              <w:t>总价</w:t>
            </w:r>
            <w:r>
              <w:rPr>
                <w:rFonts w:cs="宋体" w:hint="eastAsia"/>
                <w:kern w:val="0"/>
                <w:sz w:val="20"/>
                <w:szCs w:val="20"/>
              </w:rPr>
              <w:t>为满分。其他投标人的价格统一按下列公式计算：投标报价得分=（评标基准价/投标报价）×7</w:t>
            </w:r>
            <w:r>
              <w:rPr>
                <w:rFonts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30BAFE2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70</w:t>
            </w:r>
          </w:p>
        </w:tc>
      </w:tr>
      <w:tr w:rsidR="00024D8C" w14:paraId="0546D2EB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6292B01D" w14:textId="51AF57A0" w:rsidR="00024D8C" w:rsidRDefault="001C06CD" w:rsidP="00F6226D">
            <w:pPr>
              <w:spacing w:line="360" w:lineRule="auto"/>
              <w:jc w:val="center"/>
              <w:rPr>
                <w:rFonts w:cs="宋体"/>
                <w:b/>
                <w:bCs/>
                <w:kern w:val="0"/>
                <w:sz w:val="22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规模及实力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07B351C" w14:textId="1AC72A05" w:rsidR="00024D8C" w:rsidRPr="00C513A6" w:rsidRDefault="00024D8C" w:rsidP="00F6226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01B12E38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10</w:t>
            </w:r>
          </w:p>
        </w:tc>
      </w:tr>
      <w:tr w:rsidR="00024D8C" w14:paraId="32933971" w14:textId="77777777" w:rsidTr="00F6226D">
        <w:trPr>
          <w:trHeight w:val="1134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09163A2C" w14:textId="18F3A79E" w:rsidR="00C01E28" w:rsidRDefault="00C01E28" w:rsidP="00C01E28">
            <w:pPr>
              <w:spacing w:line="360" w:lineRule="auto"/>
              <w:jc w:val="center"/>
              <w:rPr>
                <w:rFonts w:cs="宋体" w:hint="eastAsia"/>
                <w:b/>
                <w:bCs/>
                <w:kern w:val="0"/>
                <w:sz w:val="22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服务承诺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C26851" w14:textId="77777777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2128BACE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0</w:t>
            </w:r>
          </w:p>
        </w:tc>
      </w:tr>
      <w:tr w:rsidR="00024D8C" w14:paraId="1D3E6212" w14:textId="77777777" w:rsidTr="00024D8C">
        <w:trPr>
          <w:trHeight w:val="1532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550F7E43" w14:textId="28337370" w:rsidR="00024D8C" w:rsidRDefault="00C01E28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相关</w:t>
            </w:r>
            <w:r w:rsidR="00024D8C">
              <w:rPr>
                <w:rFonts w:cs="宋体" w:hint="eastAsia"/>
                <w:b/>
                <w:bCs/>
                <w:kern w:val="0"/>
                <w:sz w:val="22"/>
              </w:rPr>
              <w:t>业绩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6BC4DA" w14:textId="341AB345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在投标文件中提供当年同类</w:t>
            </w:r>
            <w:r w:rsidR="00C01E28">
              <w:rPr>
                <w:rFonts w:cs="宋体" w:hint="eastAsia"/>
                <w:kern w:val="0"/>
                <w:sz w:val="20"/>
                <w:szCs w:val="20"/>
              </w:rPr>
              <w:t>服务</w:t>
            </w:r>
            <w:r>
              <w:rPr>
                <w:rFonts w:cs="宋体" w:hint="eastAsia"/>
                <w:kern w:val="0"/>
                <w:sz w:val="20"/>
                <w:szCs w:val="20"/>
              </w:rPr>
              <w:t>的业绩证明，按</w:t>
            </w:r>
            <w:r>
              <w:rPr>
                <w:rFonts w:cs="宋体"/>
                <w:kern w:val="0"/>
                <w:sz w:val="20"/>
                <w:szCs w:val="20"/>
              </w:rPr>
              <w:t>2</w:t>
            </w:r>
            <w:r>
              <w:rPr>
                <w:rFonts w:cs="宋体" w:hint="eastAsia"/>
                <w:kern w:val="0"/>
                <w:sz w:val="20"/>
                <w:szCs w:val="20"/>
              </w:rPr>
              <w:t>分/</w:t>
            </w:r>
            <w:proofErr w:type="gramStart"/>
            <w:r>
              <w:rPr>
                <w:rFonts w:cs="宋体" w:hint="eastAsia"/>
                <w:kern w:val="0"/>
                <w:sz w:val="20"/>
                <w:szCs w:val="20"/>
              </w:rPr>
              <w:t>项做加分</w:t>
            </w:r>
            <w:proofErr w:type="gramEnd"/>
            <w:r>
              <w:rPr>
                <w:rFonts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cs="宋体"/>
                <w:kern w:val="0"/>
                <w:sz w:val="20"/>
                <w:szCs w:val="20"/>
              </w:rPr>
              <w:t>6</w:t>
            </w:r>
            <w:r>
              <w:rPr>
                <w:rFonts w:cs="宋体" w:hint="eastAsia"/>
                <w:kern w:val="0"/>
                <w:sz w:val="20"/>
                <w:szCs w:val="20"/>
              </w:rPr>
              <w:t>分封顶，没有业绩或未提供业绩证明则此项不得分。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176BCA58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cs="宋体"/>
                <w:b/>
                <w:bCs/>
                <w:kern w:val="0"/>
                <w:sz w:val="24"/>
                <w:szCs w:val="24"/>
              </w:rPr>
              <w:t>6</w:t>
            </w:r>
          </w:p>
        </w:tc>
      </w:tr>
      <w:tr w:rsidR="00024D8C" w14:paraId="09601D99" w14:textId="77777777" w:rsidTr="00024D8C">
        <w:trPr>
          <w:trHeight w:val="1399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7D4506AE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  <w:sz w:val="22"/>
              </w:rPr>
              <w:t>企业资信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C1E3F9D" w14:textId="77777777" w:rsidR="00024D8C" w:rsidRDefault="00024D8C" w:rsidP="00024D8C">
            <w:pPr>
              <w:spacing w:line="360" w:lineRule="auto"/>
              <w:jc w:val="left"/>
              <w:rPr>
                <w:rFonts w:ascii="Calibri" w:eastAsia="宋体" w:hAnsi="Calibri"/>
                <w:sz w:val="20"/>
                <w:szCs w:val="20"/>
              </w:rPr>
            </w:pPr>
            <w:r w:rsidRPr="00024D8C">
              <w:rPr>
                <w:rFonts w:hint="eastAsia"/>
              </w:rPr>
              <w:t>1、合同履约率（2分）</w:t>
            </w:r>
            <w:r>
              <w:rPr>
                <w:rFonts w:cs="宋体" w:hint="eastAsia"/>
                <w:kern w:val="0"/>
                <w:sz w:val="20"/>
                <w:szCs w:val="20"/>
              </w:rPr>
              <w:br/>
              <w:t>2、诉讼情况（2分）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F7B545D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4</w:t>
            </w:r>
          </w:p>
        </w:tc>
      </w:tr>
      <w:tr w:rsidR="00024D8C" w14:paraId="7273CACB" w14:textId="77777777" w:rsidTr="00024D8C">
        <w:trPr>
          <w:trHeight w:val="1405"/>
          <w:jc w:val="center"/>
        </w:trPr>
        <w:tc>
          <w:tcPr>
            <w:tcW w:w="1668" w:type="dxa"/>
            <w:shd w:val="clear" w:color="auto" w:fill="auto"/>
            <w:vAlign w:val="center"/>
          </w:tcPr>
          <w:p w14:paraId="475C37B2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7D17B96" w14:textId="77777777" w:rsidR="00024D8C" w:rsidRDefault="00024D8C" w:rsidP="00F6226D">
            <w:pPr>
              <w:spacing w:line="360" w:lineRule="auto"/>
              <w:rPr>
                <w:rFonts w:ascii="Calibri" w:eastAsia="宋体" w:hAnsi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7A7EEDC0" w14:textId="77777777" w:rsidR="00024D8C" w:rsidRDefault="00024D8C" w:rsidP="00F6226D">
            <w:pPr>
              <w:spacing w:line="360" w:lineRule="auto"/>
              <w:jc w:val="center"/>
              <w:rPr>
                <w:rFonts w:ascii="Calibri" w:eastAsia="宋体" w:hAnsi="Calibri"/>
                <w:b/>
                <w:bCs/>
                <w:sz w:val="24"/>
                <w:szCs w:val="24"/>
              </w:rPr>
            </w:pPr>
            <w:r>
              <w:rPr>
                <w:rFonts w:ascii="Calibri" w:eastAsia="宋体" w:hAnsi="Calibri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Calibri" w:eastAsia="宋体" w:hAnsi="Calibri"/>
                <w:b/>
                <w:bCs/>
                <w:sz w:val="24"/>
                <w:szCs w:val="24"/>
              </w:rPr>
              <w:t>00</w:t>
            </w:r>
          </w:p>
        </w:tc>
      </w:tr>
    </w:tbl>
    <w:p w14:paraId="360E9406" w14:textId="77777777" w:rsidR="008B7E54" w:rsidRDefault="008B7E54"/>
    <w:sectPr w:rsidR="008B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30B32" w14:textId="77777777" w:rsidR="00247F61" w:rsidRDefault="00247F61" w:rsidP="00091FEA">
      <w:r>
        <w:separator/>
      </w:r>
    </w:p>
  </w:endnote>
  <w:endnote w:type="continuationSeparator" w:id="0">
    <w:p w14:paraId="1BB1675C" w14:textId="77777777" w:rsidR="00247F61" w:rsidRDefault="00247F61" w:rsidP="0009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3B09" w14:textId="77777777" w:rsidR="00247F61" w:rsidRDefault="00247F61" w:rsidP="00091FEA">
      <w:r>
        <w:separator/>
      </w:r>
    </w:p>
  </w:footnote>
  <w:footnote w:type="continuationSeparator" w:id="0">
    <w:p w14:paraId="2AB48F4A" w14:textId="77777777" w:rsidR="00247F61" w:rsidRDefault="00247F61" w:rsidP="00091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6CA"/>
    <w:rsid w:val="00024D8C"/>
    <w:rsid w:val="00091FEA"/>
    <w:rsid w:val="001C06CD"/>
    <w:rsid w:val="00247F61"/>
    <w:rsid w:val="005016CA"/>
    <w:rsid w:val="00604A28"/>
    <w:rsid w:val="007F506A"/>
    <w:rsid w:val="008B7E54"/>
    <w:rsid w:val="0095387B"/>
    <w:rsid w:val="00C01E28"/>
    <w:rsid w:val="00C513A6"/>
    <w:rsid w:val="00CD010E"/>
    <w:rsid w:val="00EC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F0379"/>
  <w15:chartTrackingRefBased/>
  <w15:docId w15:val="{BF46625E-EA1B-4429-A1C9-6673FCC9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FE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1F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1F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 SE</dc:creator>
  <cp:keywords/>
  <dc:description/>
  <cp:lastModifiedBy>NA SE</cp:lastModifiedBy>
  <cp:revision>8</cp:revision>
  <dcterms:created xsi:type="dcterms:W3CDTF">2022-12-01T01:21:00Z</dcterms:created>
  <dcterms:modified xsi:type="dcterms:W3CDTF">2022-12-01T07:23:00Z</dcterms:modified>
</cp:coreProperties>
</file>